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33" w:rsidRDefault="00CE5033" w:rsidP="00CE5033">
      <w:pPr>
        <w:rPr>
          <w:rFonts w:ascii="Arial" w:hAnsi="Arial" w:cs="Arial"/>
          <w:sz w:val="24"/>
          <w:szCs w:val="24"/>
          <w:lang w:val="de-DE"/>
        </w:rPr>
      </w:pPr>
      <w:r>
        <w:rPr>
          <w:rFonts w:ascii="Arial" w:hAnsi="Arial" w:cs="Arial"/>
          <w:sz w:val="24"/>
          <w:szCs w:val="24"/>
          <w:lang w:val="de-DE"/>
        </w:rPr>
        <w:t>Hallo aus München,</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 xml:space="preserve">vielen Dank für Ihre Anfrage bezüglich Profiltiefenmessung bei unserem Reifen </w:t>
      </w:r>
      <w:proofErr w:type="spellStart"/>
      <w:r>
        <w:rPr>
          <w:rFonts w:ascii="Arial" w:hAnsi="Arial" w:cs="Arial"/>
          <w:sz w:val="24"/>
          <w:szCs w:val="24"/>
          <w:lang w:val="de-DE"/>
        </w:rPr>
        <w:t>Metzeler</w:t>
      </w:r>
      <w:proofErr w:type="spellEnd"/>
      <w:r>
        <w:rPr>
          <w:rFonts w:ascii="Arial" w:hAnsi="Arial" w:cs="Arial"/>
          <w:sz w:val="24"/>
          <w:szCs w:val="24"/>
          <w:lang w:val="de-DE"/>
        </w:rPr>
        <w:t xml:space="preserve"> </w:t>
      </w:r>
      <w:proofErr w:type="spellStart"/>
      <w:r>
        <w:rPr>
          <w:rFonts w:ascii="Arial" w:hAnsi="Arial" w:cs="Arial"/>
          <w:sz w:val="24"/>
          <w:szCs w:val="24"/>
          <w:lang w:val="de-DE"/>
        </w:rPr>
        <w:t>Roadtec</w:t>
      </w:r>
      <w:proofErr w:type="spellEnd"/>
      <w:r>
        <w:rPr>
          <w:rFonts w:ascii="Arial" w:hAnsi="Arial" w:cs="Arial"/>
          <w:sz w:val="24"/>
          <w:szCs w:val="24"/>
          <w:lang w:val="de-DE"/>
        </w:rPr>
        <w:t xml:space="preserve"> Z8 </w:t>
      </w:r>
      <w:proofErr w:type="spellStart"/>
      <w:r>
        <w:rPr>
          <w:rFonts w:ascii="Arial" w:hAnsi="Arial" w:cs="Arial"/>
          <w:sz w:val="24"/>
          <w:szCs w:val="24"/>
          <w:lang w:val="de-DE"/>
        </w:rPr>
        <w:t>Interact</w:t>
      </w:r>
      <w:proofErr w:type="spellEnd"/>
      <w:r>
        <w:rPr>
          <w:rFonts w:ascii="Arial" w:hAnsi="Arial" w:cs="Arial"/>
          <w:sz w:val="24"/>
          <w:szCs w:val="24"/>
          <w:lang w:val="de-DE"/>
        </w:rPr>
        <w:t>.</w:t>
      </w:r>
    </w:p>
    <w:p w:rsidR="00CE5033" w:rsidRDefault="00CE5033" w:rsidP="00CE5033">
      <w:pPr>
        <w:rPr>
          <w:rFonts w:ascii="Arial" w:hAnsi="Arial" w:cs="Arial"/>
          <w:sz w:val="24"/>
          <w:szCs w:val="24"/>
          <w:lang w:val="de-DE"/>
        </w:rPr>
      </w:pPr>
      <w:r>
        <w:rPr>
          <w:rFonts w:ascii="Arial" w:hAnsi="Arial" w:cs="Arial"/>
          <w:sz w:val="24"/>
          <w:szCs w:val="24"/>
          <w:lang w:val="de-DE"/>
        </w:rPr>
        <w:t> </w:t>
      </w:r>
    </w:p>
    <w:p w:rsidR="00CE5033" w:rsidRDefault="00CE5033" w:rsidP="00CE5033">
      <w:pPr>
        <w:rPr>
          <w:rFonts w:ascii="Arial" w:hAnsi="Arial" w:cs="Arial"/>
          <w:sz w:val="24"/>
          <w:szCs w:val="24"/>
          <w:lang w:val="de-DE"/>
        </w:rPr>
      </w:pPr>
      <w:r>
        <w:rPr>
          <w:rFonts w:ascii="Arial" w:hAnsi="Arial" w:cs="Arial"/>
          <w:sz w:val="24"/>
          <w:szCs w:val="24"/>
          <w:lang w:val="de-DE"/>
        </w:rPr>
        <w:t>Eine Profilgestaltung mit einer durchgehenden Mittelrille wie früher üblich, ist bereits seit einigen Jahren bei einem Motorrad-Hinterradprofil nicht mehr üblich.</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 xml:space="preserve">Bei unserem Reifen </w:t>
      </w:r>
      <w:proofErr w:type="spellStart"/>
      <w:r>
        <w:rPr>
          <w:rFonts w:ascii="Arial" w:hAnsi="Arial" w:cs="Arial"/>
          <w:sz w:val="24"/>
          <w:szCs w:val="24"/>
          <w:lang w:val="de-DE"/>
        </w:rPr>
        <w:t>Roadtec</w:t>
      </w:r>
      <w:proofErr w:type="spellEnd"/>
      <w:r>
        <w:rPr>
          <w:rFonts w:ascii="Arial" w:hAnsi="Arial" w:cs="Arial"/>
          <w:sz w:val="24"/>
          <w:szCs w:val="24"/>
          <w:lang w:val="de-DE"/>
        </w:rPr>
        <w:t xml:space="preserve"> Z8 </w:t>
      </w:r>
      <w:proofErr w:type="spellStart"/>
      <w:r>
        <w:rPr>
          <w:rFonts w:ascii="Arial" w:hAnsi="Arial" w:cs="Arial"/>
          <w:sz w:val="24"/>
          <w:szCs w:val="24"/>
          <w:lang w:val="de-DE"/>
        </w:rPr>
        <w:t>Interact</w:t>
      </w:r>
      <w:proofErr w:type="spellEnd"/>
      <w:r>
        <w:rPr>
          <w:rFonts w:ascii="Arial" w:hAnsi="Arial" w:cs="Arial"/>
          <w:sz w:val="24"/>
          <w:szCs w:val="24"/>
          <w:lang w:val="de-DE"/>
        </w:rPr>
        <w:t xml:space="preserve"> wurde aufgrund von neuesten technischen Erkenntnissen ganz darauf verzichtet die Profilrillen bis in den Zenit der Laufflächenkontur laufen zu lassen. Ähnliche Entwicklungen gibt es auch bei vielen modernen Motorradreifen unserer Mitbewerber zu beobachten.</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 xml:space="preserve">Die Frage, wo bei dieser Profilgestaltung die Profiltiefe gemessen werden sollte ist daher berechtigt. Im Gesetzestext § 36.3.1 StVZO </w:t>
      </w:r>
      <w:proofErr w:type="spellStart"/>
      <w:r>
        <w:rPr>
          <w:rFonts w:ascii="Arial" w:hAnsi="Arial" w:cs="Arial"/>
          <w:sz w:val="24"/>
          <w:szCs w:val="24"/>
          <w:lang w:val="de-DE"/>
        </w:rPr>
        <w:t>heisst</w:t>
      </w:r>
      <w:proofErr w:type="spellEnd"/>
      <w:r>
        <w:rPr>
          <w:rFonts w:ascii="Arial" w:hAnsi="Arial" w:cs="Arial"/>
          <w:sz w:val="24"/>
          <w:szCs w:val="24"/>
          <w:lang w:val="de-DE"/>
        </w:rPr>
        <w:t xml:space="preserve"> es dazu:</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„Zulässig ist die Verwendung von Reifen, bei denen die Rillen des Hauptprofils am ganzen Umfang und im mittleren Bereich der Lauffläche, der etwa dreiviertel der Laufflächenbreite einnimmt, noch mindestens 1,6mm tief sind.“</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 xml:space="preserve">Auf der folgenden Abbildung können Sie die Lage der Rillen des Hauptprofils entnehmen. Diese müssen an jeder Stelle, </w:t>
      </w:r>
      <w:proofErr w:type="spellStart"/>
      <w:r>
        <w:rPr>
          <w:rFonts w:ascii="Arial" w:hAnsi="Arial" w:cs="Arial"/>
          <w:sz w:val="24"/>
          <w:szCs w:val="24"/>
          <w:lang w:val="de-DE"/>
        </w:rPr>
        <w:t>ausser</w:t>
      </w:r>
      <w:proofErr w:type="spellEnd"/>
      <w:r>
        <w:rPr>
          <w:rFonts w:ascii="Arial" w:hAnsi="Arial" w:cs="Arial"/>
          <w:sz w:val="24"/>
          <w:szCs w:val="24"/>
          <w:lang w:val="de-DE"/>
        </w:rPr>
        <w:t xml:space="preserve"> bei den sogenannten TWI, dies sind kleine Erhebungen im Profilgrund und nur für den amerikanischen Markt notwendig, eine Tiefe von 1,6 mm aufweisen.</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noProof/>
          <w:sz w:val="24"/>
          <w:szCs w:val="24"/>
        </w:rPr>
        <w:lastRenderedPageBreak/>
        <w:drawing>
          <wp:inline distT="0" distB="0" distL="0" distR="0">
            <wp:extent cx="8334375" cy="6772275"/>
            <wp:effectExtent l="0" t="0" r="9525" b="9525"/>
            <wp:docPr id="2" name="Grafik 2" descr="cid:image001.png@01D31D97.3227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1D97.322774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34375" cy="6772275"/>
                    </a:xfrm>
                    <a:prstGeom prst="rect">
                      <a:avLst/>
                    </a:prstGeom>
                    <a:noFill/>
                    <a:ln>
                      <a:noFill/>
                    </a:ln>
                  </pic:spPr>
                </pic:pic>
              </a:graphicData>
            </a:graphic>
          </wp:inline>
        </w:drawing>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r>
        <w:rPr>
          <w:rFonts w:ascii="Arial" w:hAnsi="Arial" w:cs="Arial"/>
          <w:sz w:val="24"/>
          <w:szCs w:val="24"/>
          <w:lang w:val="de-DE"/>
        </w:rPr>
        <w:t>Wir hoffen Ihnen damit zur Klärung des Sachverhalts beigetragen zu haben.</w:t>
      </w:r>
    </w:p>
    <w:p w:rsidR="00CE5033" w:rsidRDefault="00CE5033" w:rsidP="00CE5033">
      <w:pPr>
        <w:rPr>
          <w:rFonts w:ascii="Arial" w:hAnsi="Arial" w:cs="Arial"/>
          <w:sz w:val="24"/>
          <w:szCs w:val="24"/>
          <w:lang w:val="de-DE"/>
        </w:rPr>
      </w:pPr>
    </w:p>
    <w:p w:rsidR="00CE5033" w:rsidRDefault="00CE5033" w:rsidP="00CE5033">
      <w:pPr>
        <w:rPr>
          <w:rFonts w:ascii="Arial" w:hAnsi="Arial" w:cs="Arial"/>
          <w:sz w:val="24"/>
          <w:szCs w:val="24"/>
          <w:lang w:val="de-DE"/>
        </w:rPr>
      </w:pPr>
    </w:p>
    <w:p w:rsidR="00CE5033" w:rsidRDefault="00CE5033" w:rsidP="00CE5033">
      <w:pPr>
        <w:spacing w:before="100" w:beforeAutospacing="1" w:after="100" w:afterAutospacing="1"/>
        <w:rPr>
          <w:rFonts w:ascii="Arial" w:hAnsi="Arial" w:cs="Arial"/>
          <w:sz w:val="24"/>
          <w:szCs w:val="24"/>
          <w:lang w:val="de-DE"/>
        </w:rPr>
      </w:pPr>
      <w:r>
        <w:rPr>
          <w:rFonts w:ascii="Arial" w:hAnsi="Arial" w:cs="Arial"/>
          <w:sz w:val="24"/>
          <w:szCs w:val="24"/>
          <w:lang w:val="de-DE"/>
        </w:rPr>
        <w:t>Freundliche Grüßen</w:t>
      </w:r>
      <w:r>
        <w:rPr>
          <w:rFonts w:ascii="Arial" w:hAnsi="Arial" w:cs="Arial"/>
          <w:sz w:val="24"/>
          <w:szCs w:val="24"/>
          <w:lang w:val="de-DE"/>
        </w:rPr>
        <w:br/>
        <w:t xml:space="preserve">  </w:t>
      </w:r>
      <w:r>
        <w:rPr>
          <w:rFonts w:ascii="Arial" w:hAnsi="Arial" w:cs="Arial"/>
          <w:sz w:val="24"/>
          <w:szCs w:val="24"/>
          <w:lang w:val="de-DE"/>
        </w:rPr>
        <w:br/>
      </w:r>
      <w:r>
        <w:rPr>
          <w:rFonts w:ascii="Arial" w:hAnsi="Arial" w:cs="Arial"/>
          <w:b/>
          <w:bCs/>
          <w:sz w:val="24"/>
          <w:szCs w:val="24"/>
          <w:lang w:val="de-DE"/>
        </w:rPr>
        <w:t>i.A. Ute Schütz</w:t>
      </w:r>
      <w:r>
        <w:rPr>
          <w:rFonts w:ascii="Arial" w:hAnsi="Arial" w:cs="Arial"/>
          <w:sz w:val="24"/>
          <w:szCs w:val="24"/>
          <w:lang w:val="de-DE"/>
        </w:rPr>
        <w:br/>
      </w:r>
      <w:r>
        <w:rPr>
          <w:rFonts w:ascii="Arial" w:hAnsi="Arial" w:cs="Arial"/>
          <w:sz w:val="24"/>
          <w:szCs w:val="24"/>
          <w:lang w:val="de-DE"/>
        </w:rPr>
        <w:lastRenderedPageBreak/>
        <w:t xml:space="preserve">TECHN. KUNDENDIENST </w:t>
      </w:r>
      <w:r>
        <w:rPr>
          <w:rFonts w:ascii="Arial" w:hAnsi="Arial" w:cs="Arial"/>
          <w:sz w:val="24"/>
          <w:szCs w:val="24"/>
          <w:lang w:val="de-DE"/>
        </w:rPr>
        <w:br/>
        <w:t>Pirelli Deutschland GmbH</w:t>
      </w:r>
      <w:r>
        <w:rPr>
          <w:rFonts w:ascii="Arial" w:hAnsi="Arial" w:cs="Arial"/>
          <w:sz w:val="24"/>
          <w:szCs w:val="24"/>
          <w:lang w:val="de-DE"/>
        </w:rPr>
        <w:br/>
      </w:r>
      <w:proofErr w:type="spellStart"/>
      <w:r>
        <w:rPr>
          <w:rFonts w:ascii="Arial" w:hAnsi="Arial" w:cs="Arial"/>
          <w:sz w:val="24"/>
          <w:szCs w:val="24"/>
          <w:lang w:val="de-DE"/>
        </w:rPr>
        <w:t>Metzeler</w:t>
      </w:r>
      <w:proofErr w:type="spellEnd"/>
      <w:r>
        <w:rPr>
          <w:rFonts w:ascii="Arial" w:hAnsi="Arial" w:cs="Arial"/>
          <w:sz w:val="24"/>
          <w:szCs w:val="24"/>
          <w:lang w:val="de-DE"/>
        </w:rPr>
        <w:t xml:space="preserve"> &amp; Pirelli Motorradreifen</w:t>
      </w:r>
      <w:r>
        <w:rPr>
          <w:rFonts w:ascii="Arial" w:hAnsi="Arial" w:cs="Arial"/>
          <w:sz w:val="24"/>
          <w:szCs w:val="24"/>
          <w:lang w:val="de-DE"/>
        </w:rPr>
        <w:br/>
        <w:t>Fon +49 (0) 89 / 14908 302</w:t>
      </w:r>
      <w:r>
        <w:rPr>
          <w:rFonts w:ascii="Arial" w:hAnsi="Arial" w:cs="Arial"/>
          <w:sz w:val="24"/>
          <w:szCs w:val="24"/>
          <w:lang w:val="de-DE"/>
        </w:rPr>
        <w:br/>
        <w:t>Fax +49 (0) 89 / 14908 511</w:t>
      </w:r>
      <w:r>
        <w:rPr>
          <w:rFonts w:ascii="Arial" w:hAnsi="Arial" w:cs="Arial"/>
          <w:sz w:val="24"/>
          <w:szCs w:val="24"/>
          <w:lang w:val="de-DE"/>
        </w:rPr>
        <w:br/>
      </w:r>
      <w:hyperlink r:id="rId6" w:history="1">
        <w:r>
          <w:rPr>
            <w:rStyle w:val="Hyperlink"/>
            <w:rFonts w:ascii="Arial" w:hAnsi="Arial" w:cs="Arial"/>
            <w:color w:val="auto"/>
            <w:sz w:val="24"/>
            <w:szCs w:val="24"/>
            <w:lang w:val="de-DE"/>
          </w:rPr>
          <w:t>Mailto:ute.schuetz@pirelli.com</w:t>
        </w:r>
      </w:hyperlink>
      <w:r>
        <w:rPr>
          <w:rFonts w:ascii="Arial" w:hAnsi="Arial" w:cs="Arial"/>
          <w:sz w:val="24"/>
          <w:szCs w:val="24"/>
          <w:lang w:val="de-DE"/>
        </w:rPr>
        <w:t xml:space="preserve"> </w:t>
      </w:r>
      <w:r>
        <w:rPr>
          <w:rFonts w:ascii="Arial" w:hAnsi="Arial" w:cs="Arial"/>
          <w:sz w:val="24"/>
          <w:szCs w:val="24"/>
          <w:lang w:val="de-DE"/>
        </w:rPr>
        <w:br/>
      </w:r>
      <w:hyperlink r:id="rId7" w:history="1">
        <w:r>
          <w:rPr>
            <w:rStyle w:val="Hyperlink"/>
            <w:rFonts w:ascii="Arial" w:hAnsi="Arial" w:cs="Arial"/>
            <w:color w:val="auto"/>
            <w:sz w:val="24"/>
            <w:szCs w:val="24"/>
            <w:lang w:val="de-DE"/>
          </w:rPr>
          <w:t>Hier klicken für das Video zur Metzeler Interact Technologie</w:t>
        </w:r>
      </w:hyperlink>
      <w:r>
        <w:rPr>
          <w:rFonts w:ascii="Arial" w:hAnsi="Arial" w:cs="Arial"/>
          <w:sz w:val="24"/>
          <w:szCs w:val="24"/>
          <w:lang w:val="de-DE"/>
        </w:rPr>
        <w:t xml:space="preserve"> </w:t>
      </w:r>
      <w:r>
        <w:rPr>
          <w:rFonts w:ascii="Arial" w:hAnsi="Arial" w:cs="Arial"/>
          <w:sz w:val="24"/>
          <w:szCs w:val="24"/>
          <w:lang w:val="de-DE"/>
        </w:rPr>
        <w:br/>
      </w:r>
      <w:hyperlink r:id="rId8" w:history="1">
        <w:r>
          <w:rPr>
            <w:rStyle w:val="Hyperlink"/>
            <w:rFonts w:ascii="Arial" w:hAnsi="Arial" w:cs="Arial"/>
            <w:color w:val="auto"/>
            <w:sz w:val="24"/>
            <w:szCs w:val="24"/>
            <w:lang w:val="de-DE"/>
          </w:rPr>
          <w:t>www.ridexperience.de</w:t>
        </w:r>
      </w:hyperlink>
      <w:r>
        <w:rPr>
          <w:rFonts w:ascii="Arial" w:hAnsi="Arial" w:cs="Arial"/>
          <w:sz w:val="24"/>
          <w:szCs w:val="24"/>
          <w:lang w:val="de-DE"/>
        </w:rPr>
        <w:t xml:space="preserve"> </w:t>
      </w:r>
    </w:p>
    <w:p w:rsidR="00CE5033" w:rsidRDefault="00CE5033" w:rsidP="00CE5033">
      <w:pPr>
        <w:spacing w:before="100" w:beforeAutospacing="1" w:after="100" w:afterAutospacing="1"/>
        <w:rPr>
          <w:rFonts w:ascii="Arial" w:hAnsi="Arial" w:cs="Arial"/>
          <w:sz w:val="24"/>
          <w:szCs w:val="24"/>
          <w:lang w:val="de-DE"/>
        </w:rPr>
      </w:pPr>
      <w:r>
        <w:rPr>
          <w:rFonts w:ascii="Arial" w:hAnsi="Arial" w:cs="Arial"/>
          <w:noProof/>
          <w:sz w:val="24"/>
          <w:szCs w:val="24"/>
        </w:rPr>
        <w:drawing>
          <wp:inline distT="0" distB="0" distL="0" distR="0">
            <wp:extent cx="2924175" cy="1400175"/>
            <wp:effectExtent l="0" t="0" r="9525" b="9525"/>
            <wp:docPr id="1" name="Grafik 1" descr="cid:image001.jpg@01D2A87E.07BF0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2A87E.07BF0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1400175"/>
                    </a:xfrm>
                    <a:prstGeom prst="rect">
                      <a:avLst/>
                    </a:prstGeom>
                    <a:noFill/>
                    <a:ln>
                      <a:noFill/>
                    </a:ln>
                  </pic:spPr>
                </pic:pic>
              </a:graphicData>
            </a:graphic>
          </wp:inline>
        </w:drawing>
      </w:r>
    </w:p>
    <w:p w:rsidR="00CE5033" w:rsidRDefault="00CE5033" w:rsidP="00CE5033">
      <w:pPr>
        <w:spacing w:before="100" w:beforeAutospacing="1" w:after="100" w:afterAutospacing="1"/>
        <w:rPr>
          <w:rFonts w:ascii="Arial" w:hAnsi="Arial" w:cs="Arial"/>
          <w:sz w:val="24"/>
          <w:szCs w:val="24"/>
          <w:lang w:val="de-DE"/>
        </w:rPr>
      </w:pPr>
      <w:r>
        <w:rPr>
          <w:rFonts w:ascii="Arial" w:hAnsi="Arial" w:cs="Arial"/>
          <w:sz w:val="24"/>
          <w:szCs w:val="24"/>
          <w:lang w:val="de-DE"/>
        </w:rPr>
        <w:br/>
      </w:r>
      <w:r>
        <w:rPr>
          <w:rFonts w:ascii="Arial" w:hAnsi="Arial" w:cs="Arial"/>
          <w:sz w:val="24"/>
          <w:szCs w:val="24"/>
          <w:lang w:val="de-DE"/>
        </w:rPr>
        <w:br/>
      </w:r>
      <w:bookmarkStart w:id="0" w:name="OLE_LINK2"/>
      <w:bookmarkStart w:id="1" w:name="OLE_LINK1"/>
      <w:bookmarkEnd w:id="0"/>
      <w:r>
        <w:rPr>
          <w:rFonts w:ascii="Arial" w:hAnsi="Arial" w:cs="Arial"/>
          <w:b/>
          <w:bCs/>
          <w:sz w:val="24"/>
          <w:szCs w:val="24"/>
          <w:lang w:val="de-DE"/>
        </w:rPr>
        <w:t>Absenderkennzeichnung</w:t>
      </w:r>
      <w:r>
        <w:rPr>
          <w:rFonts w:ascii="Arial" w:hAnsi="Arial" w:cs="Arial"/>
          <w:sz w:val="24"/>
          <w:szCs w:val="24"/>
          <w:lang w:val="de-DE"/>
        </w:rPr>
        <w:br/>
        <w:t>PIRELLI DEUTSCHLAND GmbH</w:t>
      </w:r>
      <w:r>
        <w:rPr>
          <w:rFonts w:ascii="Arial" w:hAnsi="Arial" w:cs="Arial"/>
          <w:sz w:val="24"/>
          <w:szCs w:val="24"/>
          <w:lang w:val="de-DE"/>
        </w:rPr>
        <w:br/>
        <w:t xml:space="preserve">Höchster Straße 48 - 60 </w:t>
      </w:r>
      <w:r>
        <w:rPr>
          <w:rFonts w:ascii="Arial" w:hAnsi="Arial" w:cs="Arial"/>
          <w:sz w:val="24"/>
          <w:szCs w:val="24"/>
          <w:lang w:val="de-DE"/>
        </w:rPr>
        <w:br/>
        <w:t xml:space="preserve">64747 </w:t>
      </w:r>
      <w:proofErr w:type="spellStart"/>
      <w:r>
        <w:rPr>
          <w:rFonts w:ascii="Arial" w:hAnsi="Arial" w:cs="Arial"/>
          <w:sz w:val="24"/>
          <w:szCs w:val="24"/>
          <w:lang w:val="de-DE"/>
        </w:rPr>
        <w:t>Breuberg</w:t>
      </w:r>
      <w:proofErr w:type="spellEnd"/>
      <w:r>
        <w:rPr>
          <w:rFonts w:ascii="Arial" w:hAnsi="Arial" w:cs="Arial"/>
          <w:sz w:val="24"/>
          <w:szCs w:val="24"/>
          <w:lang w:val="de-DE"/>
        </w:rPr>
        <w:t>/</w:t>
      </w:r>
      <w:proofErr w:type="spellStart"/>
      <w:r>
        <w:rPr>
          <w:rFonts w:ascii="Arial" w:hAnsi="Arial" w:cs="Arial"/>
          <w:sz w:val="24"/>
          <w:szCs w:val="24"/>
          <w:lang w:val="de-DE"/>
        </w:rPr>
        <w:t>Odw</w:t>
      </w:r>
      <w:proofErr w:type="spellEnd"/>
      <w:r>
        <w:rPr>
          <w:rFonts w:ascii="Arial" w:hAnsi="Arial" w:cs="Arial"/>
          <w:sz w:val="24"/>
          <w:szCs w:val="24"/>
          <w:lang w:val="de-DE"/>
        </w:rPr>
        <w:t>.</w:t>
      </w:r>
      <w:r>
        <w:rPr>
          <w:rFonts w:ascii="Arial" w:hAnsi="Arial" w:cs="Arial"/>
          <w:sz w:val="24"/>
          <w:szCs w:val="24"/>
          <w:lang w:val="de-DE"/>
        </w:rPr>
        <w:br/>
        <w:t>Telefonnummer: 06163-71-0</w:t>
      </w:r>
      <w:r>
        <w:rPr>
          <w:rFonts w:ascii="Arial" w:hAnsi="Arial" w:cs="Arial"/>
          <w:sz w:val="24"/>
          <w:szCs w:val="24"/>
          <w:lang w:val="de-DE"/>
        </w:rPr>
        <w:br/>
        <w:t>Telefaxnummer: 06163-71-2554</w:t>
      </w:r>
      <w:r>
        <w:rPr>
          <w:rFonts w:ascii="Arial" w:hAnsi="Arial" w:cs="Arial"/>
          <w:sz w:val="24"/>
          <w:szCs w:val="24"/>
          <w:lang w:val="de-DE"/>
        </w:rPr>
        <w:br/>
        <w:t xml:space="preserve">E-Mail-Adresse: </w:t>
      </w:r>
      <w:bookmarkEnd w:id="1"/>
      <w:r>
        <w:fldChar w:fldCharType="begin"/>
      </w:r>
      <w:r w:rsidRPr="00CE5033">
        <w:rPr>
          <w:lang w:val="de-DE"/>
        </w:rPr>
        <w:instrText xml:space="preserve"> HYPERLINK "mailto:contactcentertyres.de@pirelli.com" </w:instrText>
      </w:r>
      <w:r>
        <w:fldChar w:fldCharType="separate"/>
      </w:r>
      <w:r>
        <w:rPr>
          <w:rStyle w:val="Hyperlink"/>
          <w:rFonts w:ascii="Arial" w:hAnsi="Arial" w:cs="Arial"/>
          <w:color w:val="auto"/>
          <w:sz w:val="24"/>
          <w:szCs w:val="24"/>
          <w:u w:val="none"/>
          <w:lang w:val="de-DE"/>
        </w:rPr>
        <w:t>contactcentertyres.de@pirelli.com</w:t>
      </w:r>
      <w:r>
        <w:fldChar w:fldCharType="end"/>
      </w:r>
      <w:r>
        <w:rPr>
          <w:rFonts w:ascii="Arial" w:hAnsi="Arial" w:cs="Arial"/>
          <w:sz w:val="24"/>
          <w:szCs w:val="24"/>
          <w:lang w:val="de-DE"/>
        </w:rPr>
        <w:br/>
      </w:r>
      <w:r>
        <w:rPr>
          <w:rFonts w:ascii="Arial" w:hAnsi="Arial" w:cs="Arial"/>
          <w:sz w:val="24"/>
          <w:szCs w:val="24"/>
          <w:lang w:val="de-DE"/>
        </w:rPr>
        <w:br/>
        <w:t>Geschäftsführung:</w:t>
      </w:r>
      <w:r>
        <w:rPr>
          <w:rFonts w:ascii="Arial" w:hAnsi="Arial" w:cs="Arial"/>
          <w:sz w:val="24"/>
          <w:szCs w:val="24"/>
          <w:lang w:val="de-DE"/>
        </w:rPr>
        <w:br/>
        <w:t>Michael Wendt (Vorsitzender),</w:t>
      </w:r>
      <w:r>
        <w:rPr>
          <w:rFonts w:ascii="Arial" w:hAnsi="Arial" w:cs="Arial"/>
          <w:sz w:val="24"/>
          <w:szCs w:val="24"/>
          <w:lang w:val="de-DE"/>
        </w:rPr>
        <w:br/>
        <w:t xml:space="preserve">Marco </w:t>
      </w:r>
      <w:proofErr w:type="spellStart"/>
      <w:r>
        <w:rPr>
          <w:rFonts w:ascii="Arial" w:hAnsi="Arial" w:cs="Arial"/>
          <w:sz w:val="24"/>
          <w:szCs w:val="24"/>
          <w:lang w:val="de-DE"/>
        </w:rPr>
        <w:t>Guerrieri</w:t>
      </w:r>
      <w:proofErr w:type="spellEnd"/>
      <w:r>
        <w:rPr>
          <w:rFonts w:ascii="Arial" w:hAnsi="Arial" w:cs="Arial"/>
          <w:sz w:val="24"/>
          <w:szCs w:val="24"/>
          <w:lang w:val="de-DE"/>
        </w:rPr>
        <w:t xml:space="preserve">, Wolfgang Meier, Andreas </w:t>
      </w:r>
      <w:proofErr w:type="spellStart"/>
      <w:r>
        <w:rPr>
          <w:rFonts w:ascii="Arial" w:hAnsi="Arial" w:cs="Arial"/>
          <w:sz w:val="24"/>
          <w:szCs w:val="24"/>
          <w:lang w:val="de-DE"/>
        </w:rPr>
        <w:t>Penkert</w:t>
      </w:r>
      <w:proofErr w:type="spellEnd"/>
      <w:r>
        <w:rPr>
          <w:rFonts w:ascii="Arial" w:hAnsi="Arial" w:cs="Arial"/>
          <w:sz w:val="24"/>
          <w:szCs w:val="24"/>
          <w:lang w:val="de-DE"/>
        </w:rPr>
        <w:t>, Michael Schwöbel</w:t>
      </w:r>
      <w:r>
        <w:rPr>
          <w:rFonts w:ascii="Arial" w:hAnsi="Arial" w:cs="Arial"/>
          <w:sz w:val="24"/>
          <w:szCs w:val="24"/>
          <w:lang w:val="de-DE"/>
        </w:rPr>
        <w:br/>
      </w:r>
      <w:r>
        <w:rPr>
          <w:rFonts w:ascii="Arial" w:hAnsi="Arial" w:cs="Arial"/>
          <w:sz w:val="24"/>
          <w:szCs w:val="24"/>
          <w:lang w:val="de-DE"/>
        </w:rPr>
        <w:br/>
        <w:t>Aufsichtsratsvorsitzender: Dr.-Ing. Wilfried Wentz</w:t>
      </w:r>
      <w:r>
        <w:rPr>
          <w:rFonts w:ascii="Arial" w:hAnsi="Arial" w:cs="Arial"/>
          <w:sz w:val="24"/>
          <w:szCs w:val="24"/>
          <w:lang w:val="de-DE"/>
        </w:rPr>
        <w:br/>
      </w:r>
      <w:r>
        <w:rPr>
          <w:rFonts w:ascii="Arial" w:hAnsi="Arial" w:cs="Arial"/>
          <w:sz w:val="24"/>
          <w:szCs w:val="24"/>
          <w:lang w:val="de-DE"/>
        </w:rPr>
        <w:br/>
        <w:t xml:space="preserve">Firmensitz: </w:t>
      </w:r>
      <w:proofErr w:type="spellStart"/>
      <w:r>
        <w:rPr>
          <w:rFonts w:ascii="Arial" w:hAnsi="Arial" w:cs="Arial"/>
          <w:sz w:val="24"/>
          <w:szCs w:val="24"/>
          <w:lang w:val="de-DE"/>
        </w:rPr>
        <w:t>Breuberg</w:t>
      </w:r>
      <w:proofErr w:type="spellEnd"/>
      <w:r>
        <w:rPr>
          <w:rFonts w:ascii="Arial" w:hAnsi="Arial" w:cs="Arial"/>
          <w:sz w:val="24"/>
          <w:szCs w:val="24"/>
          <w:lang w:val="de-DE"/>
        </w:rPr>
        <w:t>/</w:t>
      </w:r>
      <w:proofErr w:type="spellStart"/>
      <w:r>
        <w:rPr>
          <w:rFonts w:ascii="Arial" w:hAnsi="Arial" w:cs="Arial"/>
          <w:sz w:val="24"/>
          <w:szCs w:val="24"/>
          <w:lang w:val="de-DE"/>
        </w:rPr>
        <w:t>Odw</w:t>
      </w:r>
      <w:proofErr w:type="spellEnd"/>
      <w:r>
        <w:rPr>
          <w:rFonts w:ascii="Arial" w:hAnsi="Arial" w:cs="Arial"/>
          <w:sz w:val="24"/>
          <w:szCs w:val="24"/>
          <w:lang w:val="de-DE"/>
        </w:rPr>
        <w:t>.</w:t>
      </w:r>
      <w:r>
        <w:rPr>
          <w:rFonts w:ascii="Arial" w:hAnsi="Arial" w:cs="Arial"/>
          <w:sz w:val="24"/>
          <w:szCs w:val="24"/>
          <w:lang w:val="de-DE"/>
        </w:rPr>
        <w:br/>
        <w:t>Handelsregister: Amtsgericht Darmstadt, HRB 71623</w:t>
      </w:r>
      <w:r>
        <w:rPr>
          <w:rFonts w:ascii="Arial" w:hAnsi="Arial" w:cs="Arial"/>
          <w:sz w:val="24"/>
          <w:szCs w:val="24"/>
          <w:lang w:val="de-DE"/>
        </w:rPr>
        <w:br/>
        <w:t>Umsatzsteuer-Identifikationsnummer: DE111607952</w:t>
      </w:r>
    </w:p>
    <w:p w:rsidR="00CE5033" w:rsidRPr="00CE5033" w:rsidRDefault="00CE5033">
      <w:pPr>
        <w:rPr>
          <w:lang w:val="de-DE"/>
        </w:rPr>
      </w:pPr>
      <w:bookmarkStart w:id="2" w:name="_GoBack"/>
      <w:bookmarkEnd w:id="2"/>
    </w:p>
    <w:sectPr w:rsidR="00CE5033" w:rsidRPr="00CE5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33"/>
    <w:rsid w:val="00CE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8789-66D1-4BA6-9DA7-084220D0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03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5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xperience.de/" TargetMode="External"/><Relationship Id="rId3" Type="http://schemas.openxmlformats.org/officeDocument/2006/relationships/webSettings" Target="webSettings.xml"/><Relationship Id="rId7" Type="http://schemas.openxmlformats.org/officeDocument/2006/relationships/hyperlink" Target="http://www.youtube.com/watch?v=mQfmBKGMV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e.schuetz@pirelli.com" TargetMode="External"/><Relationship Id="rId11" Type="http://schemas.openxmlformats.org/officeDocument/2006/relationships/fontTable" Target="fontTable.xml"/><Relationship Id="rId5" Type="http://schemas.openxmlformats.org/officeDocument/2006/relationships/image" Target="cid:image001.png@01D31D97.32277430" TargetMode="External"/><Relationship Id="rId10" Type="http://schemas.openxmlformats.org/officeDocument/2006/relationships/image" Target="cid:image002.jpg@01D31D97.32277430"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Goelz Manfred (CI/DAV5.2)</dc:creator>
  <cp:keywords/>
  <dc:description/>
  <cp:lastModifiedBy>Goelz Manfred (CI/DAV5.2)</cp:lastModifiedBy>
  <cp:revision>1</cp:revision>
  <dcterms:created xsi:type="dcterms:W3CDTF">2018-06-28T10:58:00Z</dcterms:created>
  <dcterms:modified xsi:type="dcterms:W3CDTF">2018-06-28T10:59:00Z</dcterms:modified>
</cp:coreProperties>
</file>